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FE" w:rsidRDefault="00B53485" w:rsidP="0018205F">
      <w:pPr>
        <w:pStyle w:val="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8205F" w:rsidRPr="00C779FE" w:rsidRDefault="00B53485" w:rsidP="00C779FE">
      <w:pPr>
        <w:pStyle w:val="1"/>
        <w:jc w:val="center"/>
        <w:rPr>
          <w:b/>
          <w:bCs/>
        </w:rPr>
      </w:pPr>
      <w:r>
        <w:rPr>
          <w:b/>
          <w:bCs/>
        </w:rPr>
        <w:t>о м</w:t>
      </w:r>
      <w:r w:rsidR="00C779FE">
        <w:rPr>
          <w:b/>
          <w:bCs/>
        </w:rPr>
        <w:t xml:space="preserve">етодическом совете </w:t>
      </w:r>
      <w:r w:rsidRPr="00672565">
        <w:rPr>
          <w:b/>
          <w:szCs w:val="28"/>
        </w:rPr>
        <w:t>Г</w:t>
      </w:r>
      <w:r w:rsidR="00A06A95" w:rsidRPr="00672565">
        <w:rPr>
          <w:b/>
          <w:szCs w:val="28"/>
        </w:rPr>
        <w:t>Б</w:t>
      </w:r>
      <w:r w:rsidRPr="00672565">
        <w:rPr>
          <w:b/>
          <w:szCs w:val="28"/>
        </w:rPr>
        <w:t xml:space="preserve">ПОУ </w:t>
      </w:r>
      <w:r w:rsidR="00A06A95">
        <w:rPr>
          <w:b/>
          <w:szCs w:val="28"/>
        </w:rPr>
        <w:t xml:space="preserve">РД </w:t>
      </w:r>
      <w:r w:rsidRPr="00672565">
        <w:rPr>
          <w:b/>
          <w:szCs w:val="28"/>
        </w:rPr>
        <w:t>«</w:t>
      </w:r>
      <w:r w:rsidR="00A06A95" w:rsidRPr="00672565">
        <w:rPr>
          <w:b/>
          <w:szCs w:val="28"/>
        </w:rPr>
        <w:t xml:space="preserve">Колледж  </w:t>
      </w:r>
      <w:r w:rsidR="00A06A95">
        <w:rPr>
          <w:b/>
          <w:szCs w:val="28"/>
        </w:rPr>
        <w:t xml:space="preserve">машиностроения и сервиса им. </w:t>
      </w:r>
      <w:r w:rsidRPr="00672565">
        <w:rPr>
          <w:b/>
          <w:szCs w:val="28"/>
        </w:rPr>
        <w:t>С.Орджоникидзе»</w:t>
      </w:r>
    </w:p>
    <w:p w:rsidR="005D0E70" w:rsidRDefault="005D0E70">
      <w:pPr>
        <w:pStyle w:val="1"/>
        <w:ind w:left="-180" w:firstLine="540"/>
        <w:jc w:val="center"/>
        <w:rPr>
          <w:b/>
          <w:bCs/>
        </w:rPr>
      </w:pPr>
    </w:p>
    <w:p w:rsidR="00B80084" w:rsidRDefault="00B80084" w:rsidP="00B80084"/>
    <w:p w:rsidR="00B80084" w:rsidRDefault="00B80084" w:rsidP="00B80084">
      <w:pPr>
        <w:numPr>
          <w:ilvl w:val="0"/>
          <w:numId w:val="2"/>
        </w:numPr>
        <w:ind w:hanging="474"/>
        <w:jc w:val="both"/>
        <w:rPr>
          <w:b/>
          <w:sz w:val="28"/>
        </w:rPr>
      </w:pPr>
      <w:r w:rsidRPr="00B80084">
        <w:rPr>
          <w:b/>
          <w:sz w:val="28"/>
        </w:rPr>
        <w:t>Общие положения.</w:t>
      </w:r>
    </w:p>
    <w:p w:rsidR="00B80084" w:rsidRPr="00B80084" w:rsidRDefault="00B80084" w:rsidP="00B80084">
      <w:pPr>
        <w:ind w:left="900"/>
        <w:jc w:val="both"/>
        <w:rPr>
          <w:b/>
          <w:sz w:val="28"/>
        </w:rPr>
      </w:pPr>
    </w:p>
    <w:p w:rsidR="00B80084" w:rsidRPr="00E76623" w:rsidRDefault="00B80084" w:rsidP="00B80084">
      <w:pPr>
        <w:shd w:val="clear" w:color="auto" w:fill="FFFFFF"/>
        <w:tabs>
          <w:tab w:val="left" w:pos="0"/>
          <w:tab w:val="left" w:pos="490"/>
        </w:tabs>
        <w:ind w:firstLine="426"/>
        <w:jc w:val="both"/>
        <w:rPr>
          <w:sz w:val="28"/>
          <w:szCs w:val="28"/>
        </w:rPr>
      </w:pPr>
      <w:r>
        <w:rPr>
          <w:sz w:val="28"/>
        </w:rPr>
        <w:t>1.1.</w:t>
      </w:r>
      <w:r w:rsidRPr="00E76623">
        <w:rPr>
          <w:color w:val="000000"/>
          <w:sz w:val="28"/>
          <w:szCs w:val="28"/>
        </w:rPr>
        <w:tab/>
      </w:r>
      <w:r w:rsidRPr="00E76623">
        <w:rPr>
          <w:color w:val="000000"/>
          <w:spacing w:val="-5"/>
          <w:sz w:val="28"/>
          <w:szCs w:val="28"/>
        </w:rPr>
        <w:t xml:space="preserve">Положение разработано в соответствии </w:t>
      </w:r>
      <w:proofErr w:type="gramStart"/>
      <w:r w:rsidRPr="00E76623">
        <w:rPr>
          <w:color w:val="000000"/>
          <w:spacing w:val="-5"/>
          <w:sz w:val="28"/>
          <w:szCs w:val="28"/>
        </w:rPr>
        <w:t>с</w:t>
      </w:r>
      <w:proofErr w:type="gramEnd"/>
      <w:r w:rsidRPr="00E76623">
        <w:rPr>
          <w:color w:val="000000"/>
          <w:spacing w:val="-5"/>
          <w:sz w:val="28"/>
          <w:szCs w:val="28"/>
        </w:rPr>
        <w:t>:</w:t>
      </w:r>
    </w:p>
    <w:p w:rsidR="00B80084" w:rsidRPr="00E76623" w:rsidRDefault="00B80084" w:rsidP="00B80084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E76623">
        <w:rPr>
          <w:color w:val="000000"/>
          <w:spacing w:val="-4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B80084" w:rsidRPr="00E76623" w:rsidRDefault="00B80084" w:rsidP="00B80084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284"/>
        <w:contextualSpacing/>
        <w:jc w:val="both"/>
        <w:outlineLvl w:val="3"/>
        <w:rPr>
          <w:color w:val="000000"/>
          <w:spacing w:val="-4"/>
          <w:sz w:val="28"/>
          <w:szCs w:val="28"/>
        </w:rPr>
      </w:pPr>
      <w:r w:rsidRPr="00E76623">
        <w:rPr>
          <w:color w:val="000000"/>
          <w:spacing w:val="-4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Pr="00E76623">
        <w:rPr>
          <w:color w:val="000000"/>
          <w:spacing w:val="-4"/>
          <w:sz w:val="28"/>
          <w:szCs w:val="28"/>
        </w:rPr>
        <w:t>утвержден</w:t>
      </w:r>
      <w:proofErr w:type="gramEnd"/>
      <w:r w:rsidRPr="00E76623">
        <w:rPr>
          <w:color w:val="000000"/>
          <w:spacing w:val="-4"/>
          <w:sz w:val="28"/>
          <w:szCs w:val="28"/>
        </w:rPr>
        <w:t xml:space="preserve"> приказом </w:t>
      </w:r>
      <w:proofErr w:type="spellStart"/>
      <w:r w:rsidRPr="00E76623">
        <w:rPr>
          <w:color w:val="000000"/>
          <w:spacing w:val="-4"/>
          <w:sz w:val="28"/>
          <w:szCs w:val="28"/>
        </w:rPr>
        <w:t>Минобрнауки</w:t>
      </w:r>
      <w:proofErr w:type="spellEnd"/>
      <w:r w:rsidRPr="00E76623">
        <w:rPr>
          <w:color w:val="000000"/>
          <w:spacing w:val="-4"/>
          <w:sz w:val="28"/>
          <w:szCs w:val="28"/>
        </w:rPr>
        <w:t xml:space="preserve"> России от 14 июня 2013г. №464)</w:t>
      </w:r>
    </w:p>
    <w:p w:rsidR="00B80084" w:rsidRPr="00E76623" w:rsidRDefault="00B80084" w:rsidP="00B80084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E76623">
        <w:rPr>
          <w:color w:val="000000"/>
          <w:spacing w:val="-2"/>
          <w:sz w:val="28"/>
          <w:szCs w:val="28"/>
        </w:rPr>
        <w:t xml:space="preserve">Уставом </w:t>
      </w:r>
      <w:r w:rsidR="00B53485">
        <w:rPr>
          <w:color w:val="000000"/>
          <w:spacing w:val="-2"/>
          <w:sz w:val="28"/>
          <w:szCs w:val="28"/>
        </w:rPr>
        <w:t>колледжа</w:t>
      </w:r>
      <w:r w:rsidRPr="00E76623">
        <w:rPr>
          <w:color w:val="000000"/>
          <w:spacing w:val="-2"/>
          <w:sz w:val="28"/>
          <w:szCs w:val="28"/>
        </w:rPr>
        <w:t>.</w:t>
      </w:r>
    </w:p>
    <w:p w:rsidR="00B80084" w:rsidRPr="00B80084" w:rsidRDefault="00B80084" w:rsidP="00B80084"/>
    <w:p w:rsidR="00B80084" w:rsidRPr="00B80084" w:rsidRDefault="00B80084" w:rsidP="00B53485">
      <w:pPr>
        <w:pStyle w:val="1"/>
        <w:jc w:val="both"/>
        <w:rPr>
          <w:color w:val="000000"/>
          <w:spacing w:val="-4"/>
          <w:szCs w:val="28"/>
        </w:rPr>
      </w:pPr>
      <w:r>
        <w:t>1.2.</w:t>
      </w:r>
      <w:r w:rsidRPr="00B80084">
        <w:t xml:space="preserve"> </w:t>
      </w:r>
      <w:r w:rsidRPr="00B80084">
        <w:rPr>
          <w:color w:val="000000"/>
          <w:spacing w:val="-4"/>
          <w:szCs w:val="28"/>
        </w:rPr>
        <w:t xml:space="preserve">Методический совет </w:t>
      </w:r>
      <w:r w:rsidR="00B53485" w:rsidRPr="00B53485">
        <w:rPr>
          <w:szCs w:val="28"/>
        </w:rPr>
        <w:t>Г</w:t>
      </w:r>
      <w:r w:rsidR="00A06A95" w:rsidRPr="00B53485">
        <w:rPr>
          <w:szCs w:val="28"/>
        </w:rPr>
        <w:t>Б</w:t>
      </w:r>
      <w:r w:rsidR="00B53485" w:rsidRPr="00B53485">
        <w:rPr>
          <w:szCs w:val="28"/>
        </w:rPr>
        <w:t xml:space="preserve">ПОУ </w:t>
      </w:r>
      <w:r w:rsidR="00A06A95">
        <w:rPr>
          <w:szCs w:val="28"/>
        </w:rPr>
        <w:t xml:space="preserve">РД </w:t>
      </w:r>
      <w:r w:rsidR="00B53485" w:rsidRPr="00B53485">
        <w:rPr>
          <w:szCs w:val="28"/>
        </w:rPr>
        <w:t>«</w:t>
      </w:r>
      <w:r w:rsidR="00A06A95" w:rsidRPr="00B53485">
        <w:rPr>
          <w:szCs w:val="28"/>
        </w:rPr>
        <w:t xml:space="preserve">Колледж </w:t>
      </w:r>
      <w:r w:rsidR="00A06A95">
        <w:rPr>
          <w:szCs w:val="28"/>
        </w:rPr>
        <w:t xml:space="preserve">машиностроения и сервиса </w:t>
      </w:r>
      <w:r w:rsidR="00A06A95" w:rsidRPr="00B53485">
        <w:rPr>
          <w:szCs w:val="28"/>
        </w:rPr>
        <w:t xml:space="preserve"> </w:t>
      </w:r>
      <w:r w:rsidR="00A06A95">
        <w:rPr>
          <w:szCs w:val="28"/>
        </w:rPr>
        <w:t>им.</w:t>
      </w:r>
      <w:r w:rsidR="00B53485" w:rsidRPr="00B53485">
        <w:rPr>
          <w:szCs w:val="28"/>
        </w:rPr>
        <w:t xml:space="preserve"> С.Орджоникидзе»</w:t>
      </w:r>
      <w:r w:rsidR="00B53485">
        <w:rPr>
          <w:szCs w:val="28"/>
        </w:rPr>
        <w:t xml:space="preserve"> </w:t>
      </w:r>
      <w:r w:rsidRPr="00B80084">
        <w:rPr>
          <w:color w:val="000000"/>
          <w:spacing w:val="-4"/>
          <w:szCs w:val="28"/>
        </w:rPr>
        <w:t xml:space="preserve">(далее – Методический совет) – коллегиальный совещательный орган, формируемый в целях координации и повышения эффективности учебно-методической работы в  </w:t>
      </w:r>
      <w:r w:rsidR="00B53485">
        <w:rPr>
          <w:color w:val="000000"/>
          <w:spacing w:val="-4"/>
          <w:szCs w:val="28"/>
        </w:rPr>
        <w:t>колледж</w:t>
      </w:r>
      <w:r w:rsidRPr="00B80084">
        <w:rPr>
          <w:color w:val="000000"/>
          <w:spacing w:val="-4"/>
          <w:szCs w:val="28"/>
        </w:rPr>
        <w:t>е.</w:t>
      </w:r>
    </w:p>
    <w:p w:rsidR="00B80084" w:rsidRDefault="00B80084" w:rsidP="00B80084"/>
    <w:p w:rsidR="00B80084" w:rsidRPr="00B80084" w:rsidRDefault="00B80084" w:rsidP="00B80084">
      <w:pPr>
        <w:ind w:firstLine="426"/>
        <w:jc w:val="both"/>
        <w:rPr>
          <w:color w:val="000000"/>
          <w:spacing w:val="-4"/>
          <w:sz w:val="28"/>
          <w:szCs w:val="28"/>
        </w:rPr>
      </w:pPr>
      <w:r w:rsidRPr="00B80084">
        <w:rPr>
          <w:color w:val="000000"/>
          <w:spacing w:val="-4"/>
          <w:sz w:val="28"/>
          <w:szCs w:val="28"/>
        </w:rPr>
        <w:t>1.3</w:t>
      </w:r>
      <w:r>
        <w:rPr>
          <w:color w:val="000000"/>
          <w:spacing w:val="-4"/>
          <w:sz w:val="28"/>
          <w:szCs w:val="28"/>
        </w:rPr>
        <w:t>.</w:t>
      </w:r>
      <w:r w:rsidRPr="00B80084">
        <w:rPr>
          <w:color w:val="000000"/>
          <w:spacing w:val="-4"/>
          <w:sz w:val="28"/>
          <w:szCs w:val="28"/>
        </w:rPr>
        <w:t xml:space="preserve"> В своей деятельности Методический совет руководствуется нормативными и иными актами всех уровней по вопросам учебно-воспитательной, методической</w:t>
      </w:r>
      <w:r>
        <w:rPr>
          <w:color w:val="000000"/>
          <w:spacing w:val="-4"/>
          <w:sz w:val="28"/>
          <w:szCs w:val="28"/>
        </w:rPr>
        <w:t xml:space="preserve"> работы</w:t>
      </w:r>
      <w:r w:rsidRPr="00B80084">
        <w:rPr>
          <w:color w:val="000000"/>
          <w:spacing w:val="-4"/>
          <w:sz w:val="28"/>
          <w:szCs w:val="28"/>
        </w:rPr>
        <w:t xml:space="preserve">, Уставом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color w:val="000000"/>
          <w:spacing w:val="-4"/>
          <w:sz w:val="28"/>
          <w:szCs w:val="28"/>
        </w:rPr>
        <w:t xml:space="preserve">а,  приказами и распоряжениями директора и  локальными правовыми актами.  </w:t>
      </w:r>
    </w:p>
    <w:p w:rsidR="005D0E70" w:rsidRDefault="005D0E70">
      <w:pPr>
        <w:ind w:left="-180" w:firstLine="540"/>
        <w:rPr>
          <w:sz w:val="28"/>
        </w:rPr>
      </w:pPr>
    </w:p>
    <w:p w:rsidR="005D0E70" w:rsidRDefault="00B80084" w:rsidP="00B80084">
      <w:pPr>
        <w:ind w:firstLine="360"/>
        <w:jc w:val="both"/>
        <w:rPr>
          <w:sz w:val="28"/>
        </w:rPr>
      </w:pPr>
      <w:r>
        <w:rPr>
          <w:sz w:val="28"/>
        </w:rPr>
        <w:t>1.4.</w:t>
      </w:r>
      <w:r w:rsidR="005D0E70">
        <w:rPr>
          <w:sz w:val="28"/>
        </w:rPr>
        <w:t>Методический совет является органом, координирующим и контролирующим работу цикловых комиссий.</w:t>
      </w:r>
    </w:p>
    <w:p w:rsidR="00B80084" w:rsidRDefault="00B80084" w:rsidP="00B80084">
      <w:pPr>
        <w:ind w:firstLine="360"/>
        <w:jc w:val="both"/>
        <w:rPr>
          <w:sz w:val="28"/>
        </w:rPr>
      </w:pPr>
    </w:p>
    <w:p w:rsidR="00B80084" w:rsidRPr="00D279A4" w:rsidRDefault="00B80084" w:rsidP="00B80084">
      <w:pPr>
        <w:tabs>
          <w:tab w:val="left" w:pos="567"/>
        </w:tabs>
        <w:jc w:val="both"/>
        <w:rPr>
          <w:b/>
          <w:sz w:val="28"/>
          <w:szCs w:val="28"/>
        </w:rPr>
      </w:pPr>
      <w:r w:rsidRPr="00D279A4">
        <w:rPr>
          <w:b/>
          <w:sz w:val="28"/>
          <w:szCs w:val="28"/>
        </w:rPr>
        <w:t>2. Цель и задачи деятельности  Методического совета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2.1 Цель деятельности методического совета – обеспечить гибкость и оперативность методической работы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>а,  повышение квалификации  педагогических работников, развитие  их  профессиональной компетентности и рост профессионального мастерства.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2.2    Задачи методического совета: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определение приоритетных направлений  развития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>а (совместно с педагогическим советом).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координация деятельности  цикловых комиссий, направленной на развитие методического обеспечения образовательного процесса;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разработка основных направлений методической работы;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обеспечение методического сопровождения учебных программ, разработка учебных и дидактических материалов;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lastRenderedPageBreak/>
        <w:t>организация помощи и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разработка мероприятий по обобщению и распространению педагогического опыта сотрудников;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участие в аттестации сотрудников;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профессиональное становление начинающих  преподавателей;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выявление, изучение,  обобщение и распространение положительного педагогического опыта творчески работающих педагогов;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 библиотечных систем.</w:t>
      </w:r>
    </w:p>
    <w:p w:rsidR="00B80084" w:rsidRPr="00B80084" w:rsidRDefault="00B80084" w:rsidP="00D279A4">
      <w:pPr>
        <w:numPr>
          <w:ilvl w:val="0"/>
          <w:numId w:val="5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способствование развития личностно-ориентированной педагогической деятельности, обеспечение  условий для самообразования, самосовершенствования и самореализации личности педагога.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D279A4" w:rsidRDefault="00B80084" w:rsidP="00B80084">
      <w:pPr>
        <w:tabs>
          <w:tab w:val="left" w:pos="567"/>
        </w:tabs>
        <w:jc w:val="both"/>
        <w:rPr>
          <w:b/>
          <w:sz w:val="28"/>
          <w:szCs w:val="28"/>
        </w:rPr>
      </w:pPr>
      <w:r w:rsidRPr="00B80084">
        <w:rPr>
          <w:sz w:val="28"/>
          <w:szCs w:val="28"/>
        </w:rPr>
        <w:t xml:space="preserve"> </w:t>
      </w:r>
      <w:r w:rsidRPr="00D279A4">
        <w:rPr>
          <w:b/>
          <w:sz w:val="28"/>
          <w:szCs w:val="28"/>
        </w:rPr>
        <w:t>3. Направления деятельности Методического совета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 3.1    Направлениями деятельности Методического совета являются: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определение основных принципов и направлений учебно-методической работы 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>а;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обсуждение итогов мониторингов учебно-методической работы, принятие решений по итогам мониторингов;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обсуждение методических разработок, определение путей их внедрения в учебный процесс;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утверждение рекомендаций по внедрению методических разработок в учебный процесс;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обсуждение учебно-методических пособий и дидактических материалов по дисциплинам и  профессиональным модулям;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обсуждение и одобрение критериев качества учебно-методических комплексов (УМК) и рекомендаций по созданию  и изданию учебно-методических материалов;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рассмотрение и утверждение единых для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 xml:space="preserve">а методических указаний, рекомендаций, регламентирующих вопросы организации учебно-методической работы. 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рассмотрение и утверждение иных документов по вопросам учебно-методической работы;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организация взаимных посещений занятий с целью обмена опытом и совершенствования методики преподавания учебных </w:t>
      </w:r>
      <w:r w:rsidR="00B53485">
        <w:rPr>
          <w:sz w:val="28"/>
          <w:szCs w:val="28"/>
        </w:rPr>
        <w:t>дисциплин и профессиональных модулей</w:t>
      </w:r>
      <w:r w:rsidRPr="00B80084">
        <w:rPr>
          <w:sz w:val="28"/>
          <w:szCs w:val="28"/>
        </w:rPr>
        <w:t>;</w:t>
      </w:r>
    </w:p>
    <w:p w:rsidR="00B80084" w:rsidRPr="00B80084" w:rsidRDefault="00B80084" w:rsidP="00D279A4">
      <w:pPr>
        <w:numPr>
          <w:ilvl w:val="0"/>
          <w:numId w:val="6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организация консультаций, совещаний, семинаров, «круглых столов», конференций и других мероприятий по вопросам учебно-методической работы.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 </w:t>
      </w:r>
    </w:p>
    <w:p w:rsidR="00B80084" w:rsidRPr="00D279A4" w:rsidRDefault="00B80084" w:rsidP="00B80084">
      <w:pPr>
        <w:tabs>
          <w:tab w:val="left" w:pos="567"/>
        </w:tabs>
        <w:jc w:val="both"/>
        <w:rPr>
          <w:b/>
          <w:sz w:val="28"/>
          <w:szCs w:val="28"/>
        </w:rPr>
      </w:pPr>
      <w:r w:rsidRPr="00D279A4">
        <w:rPr>
          <w:b/>
          <w:sz w:val="28"/>
          <w:szCs w:val="28"/>
        </w:rPr>
        <w:t>4. Права Методического совета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4.1</w:t>
      </w:r>
      <w:r w:rsidR="00D279A4">
        <w:rPr>
          <w:sz w:val="28"/>
          <w:szCs w:val="28"/>
        </w:rPr>
        <w:t>.</w:t>
      </w:r>
      <w:r w:rsidRPr="00B80084">
        <w:rPr>
          <w:sz w:val="28"/>
          <w:szCs w:val="28"/>
        </w:rPr>
        <w:t xml:space="preserve">   Для осуществления своей деятельности Методический совет имеет право: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D279A4">
      <w:pPr>
        <w:numPr>
          <w:ilvl w:val="0"/>
          <w:numId w:val="7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готовить предложения и рекомендовать педагогов для повышения квалификационной категории;</w:t>
      </w:r>
    </w:p>
    <w:p w:rsidR="00B80084" w:rsidRPr="00B80084" w:rsidRDefault="00B80084" w:rsidP="00D279A4">
      <w:pPr>
        <w:numPr>
          <w:ilvl w:val="0"/>
          <w:numId w:val="7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выдвигать предложения об улучшении учебного процесса в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>е;</w:t>
      </w:r>
    </w:p>
    <w:p w:rsidR="00B80084" w:rsidRPr="00B80084" w:rsidRDefault="00B80084" w:rsidP="00D279A4">
      <w:pPr>
        <w:numPr>
          <w:ilvl w:val="0"/>
          <w:numId w:val="7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ставить вопрос о публикации материалов о передовом педагогическом опыте, накопленном в цикловых комиссиях;</w:t>
      </w:r>
    </w:p>
    <w:p w:rsidR="00B80084" w:rsidRPr="00B80084" w:rsidRDefault="00B80084" w:rsidP="00D279A4">
      <w:pPr>
        <w:numPr>
          <w:ilvl w:val="0"/>
          <w:numId w:val="7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ставить вопрос перед администрацией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>а  о поощрении сотрудников за активное участие в методической работе;</w:t>
      </w:r>
    </w:p>
    <w:p w:rsidR="00B80084" w:rsidRPr="00B80084" w:rsidRDefault="00B80084" w:rsidP="00D279A4">
      <w:pPr>
        <w:numPr>
          <w:ilvl w:val="0"/>
          <w:numId w:val="7"/>
        </w:numPr>
        <w:tabs>
          <w:tab w:val="left" w:pos="567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публиковать справочные, информационно-аналитические и иные материалы по вопросам учебно-методической работы.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 </w:t>
      </w:r>
    </w:p>
    <w:p w:rsidR="00B80084" w:rsidRPr="00D279A4" w:rsidRDefault="00B80084" w:rsidP="00B80084">
      <w:pPr>
        <w:tabs>
          <w:tab w:val="left" w:pos="567"/>
        </w:tabs>
        <w:jc w:val="both"/>
        <w:rPr>
          <w:b/>
          <w:sz w:val="28"/>
          <w:szCs w:val="28"/>
        </w:rPr>
      </w:pPr>
      <w:r w:rsidRPr="00D279A4">
        <w:rPr>
          <w:b/>
          <w:sz w:val="28"/>
          <w:szCs w:val="28"/>
        </w:rPr>
        <w:t>5. Порядок формирования, состав и организация работы Методического совета.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5.1  Методический совет формируется приказом  директора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 xml:space="preserve">а из числа заместителей директора,  методиста, председателей цикловых комиссий. Члены Методического совета осуществляют свою деятельность на общественных началах. </w:t>
      </w:r>
    </w:p>
    <w:p w:rsidR="00D279A4" w:rsidRDefault="00D279A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5.2   Методический совет работает в соответствии с планом, разработанным на учебный год. План работы утверждается директором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 xml:space="preserve">а после рассмотрения  Методическим советом. 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5.3 Методический совет возглавляет председатель. Председатель Методического совета имеет право:</w:t>
      </w:r>
    </w:p>
    <w:p w:rsidR="00B80084" w:rsidRPr="00B80084" w:rsidRDefault="00B80084" w:rsidP="00D279A4">
      <w:pPr>
        <w:numPr>
          <w:ilvl w:val="0"/>
          <w:numId w:val="4"/>
        </w:numPr>
        <w:tabs>
          <w:tab w:val="left" w:pos="142"/>
          <w:tab w:val="left" w:pos="567"/>
          <w:tab w:val="left" w:pos="993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председательствовать на заседаниях Методического совета;</w:t>
      </w:r>
    </w:p>
    <w:p w:rsidR="00B80084" w:rsidRPr="00B80084" w:rsidRDefault="00B80084" w:rsidP="00D279A4">
      <w:pPr>
        <w:numPr>
          <w:ilvl w:val="0"/>
          <w:numId w:val="4"/>
        </w:numPr>
        <w:tabs>
          <w:tab w:val="left" w:pos="142"/>
          <w:tab w:val="left" w:pos="567"/>
          <w:tab w:val="left" w:pos="993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запрашивать и получать от структурных подразделений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 xml:space="preserve">а необходимые для работы Методического совета документы и материалы; </w:t>
      </w:r>
    </w:p>
    <w:p w:rsidR="00B80084" w:rsidRPr="00B80084" w:rsidRDefault="00B80084" w:rsidP="00D279A4">
      <w:pPr>
        <w:numPr>
          <w:ilvl w:val="0"/>
          <w:numId w:val="4"/>
        </w:numPr>
        <w:tabs>
          <w:tab w:val="left" w:pos="142"/>
          <w:tab w:val="left" w:pos="567"/>
          <w:tab w:val="left" w:pos="993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привлекать экспертов для  рецензирования учебно-методических материалов;</w:t>
      </w:r>
    </w:p>
    <w:p w:rsidR="00B80084" w:rsidRPr="00B80084" w:rsidRDefault="00B80084" w:rsidP="00D279A4">
      <w:pPr>
        <w:numPr>
          <w:ilvl w:val="0"/>
          <w:numId w:val="4"/>
        </w:numPr>
        <w:tabs>
          <w:tab w:val="left" w:pos="142"/>
          <w:tab w:val="left" w:pos="567"/>
          <w:tab w:val="left" w:pos="993"/>
        </w:tabs>
        <w:ind w:left="1134" w:firstLine="0"/>
        <w:jc w:val="both"/>
        <w:rPr>
          <w:sz w:val="28"/>
          <w:szCs w:val="28"/>
        </w:rPr>
      </w:pPr>
      <w:r w:rsidRPr="00B80084">
        <w:rPr>
          <w:sz w:val="28"/>
          <w:szCs w:val="28"/>
        </w:rPr>
        <w:t>утверждать документы, регламентирующие порядок рассмотрения Методическим советом отдельных вопросов.</w:t>
      </w:r>
    </w:p>
    <w:p w:rsidR="00B80084" w:rsidRPr="00B80084" w:rsidRDefault="00B80084" w:rsidP="00B80084">
      <w:pPr>
        <w:tabs>
          <w:tab w:val="left" w:pos="142"/>
          <w:tab w:val="left" w:pos="567"/>
          <w:tab w:val="left" w:pos="993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 5.4  Функции секретаря совета осуществляет   один из членов, избираемый сроком на один год. Секретарь Методического совета выполняет организационную и техническую работу, обеспечивает подготовку материалов к заседаниям, ведет протоколы заседаний.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5.5  Срок полномочий Методического совета – </w:t>
      </w:r>
      <w:r w:rsidR="00EF01D1">
        <w:rPr>
          <w:sz w:val="28"/>
          <w:szCs w:val="28"/>
        </w:rPr>
        <w:t>3</w:t>
      </w:r>
      <w:r w:rsidRPr="00B80084">
        <w:rPr>
          <w:sz w:val="28"/>
          <w:szCs w:val="28"/>
        </w:rPr>
        <w:t xml:space="preserve"> год</w:t>
      </w:r>
      <w:r w:rsidR="00EF01D1">
        <w:rPr>
          <w:sz w:val="28"/>
          <w:szCs w:val="28"/>
        </w:rPr>
        <w:t>а</w:t>
      </w:r>
      <w:r w:rsidRPr="00B80084">
        <w:rPr>
          <w:sz w:val="28"/>
          <w:szCs w:val="28"/>
        </w:rPr>
        <w:t>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5.6  Заседания Методического совета проводятся по мере необходимости, но не реже одного раз в два месяца. Заседания Методического совета, как правило, проводятся открыто. На заседания могут приглашаться лица, участие которых необходимо при рассмотрении конкретных вопросов.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5.7  Заседания Методического совета правомочны, если на них присутствует 2/3 части его членов.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 xml:space="preserve">5.8  Решения Методического совета принимается простым большинством голосов и фиксируется в протоколе заседания. Протокол заседания подписывается председателем и секретарем. Отдельные решения Методического совета реализуются приказами и распоряжениями директора </w:t>
      </w:r>
      <w:r w:rsidR="00B53485" w:rsidRPr="00B53485">
        <w:rPr>
          <w:color w:val="000000"/>
          <w:spacing w:val="-4"/>
          <w:sz w:val="28"/>
          <w:szCs w:val="28"/>
        </w:rPr>
        <w:t>колледж</w:t>
      </w:r>
      <w:r w:rsidRPr="00B80084">
        <w:rPr>
          <w:sz w:val="28"/>
          <w:szCs w:val="28"/>
        </w:rPr>
        <w:t>а.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5.9 Председатель и секретарь методического совета ведут организационную работу методического совета, обеспечивают подготовку необходимых материалов к заседаниям.</w:t>
      </w: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</w:p>
    <w:p w:rsidR="00B80084" w:rsidRPr="00B80084" w:rsidRDefault="00B80084" w:rsidP="00B80084">
      <w:pPr>
        <w:tabs>
          <w:tab w:val="left" w:pos="567"/>
        </w:tabs>
        <w:jc w:val="both"/>
        <w:rPr>
          <w:sz w:val="28"/>
          <w:szCs w:val="28"/>
        </w:rPr>
      </w:pPr>
      <w:r w:rsidRPr="00B80084">
        <w:rPr>
          <w:sz w:val="28"/>
          <w:szCs w:val="28"/>
        </w:rPr>
        <w:t>5.10 Председатель методического совета организует проверку исполнения решений методического совета, информирует членов методического совета о выполнении принятых решений.</w:t>
      </w:r>
    </w:p>
    <w:sectPr w:rsidR="00B80084" w:rsidRPr="00B8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20B"/>
    <w:multiLevelType w:val="multilevel"/>
    <w:tmpl w:val="75606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4657098"/>
    <w:multiLevelType w:val="hybridMultilevel"/>
    <w:tmpl w:val="8D06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7244"/>
    <w:multiLevelType w:val="hybridMultilevel"/>
    <w:tmpl w:val="E6D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5628C"/>
    <w:multiLevelType w:val="hybridMultilevel"/>
    <w:tmpl w:val="A282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00CD"/>
    <w:multiLevelType w:val="hybridMultilevel"/>
    <w:tmpl w:val="DF0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F636B"/>
    <w:multiLevelType w:val="hybridMultilevel"/>
    <w:tmpl w:val="7F2A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58F7"/>
    <w:multiLevelType w:val="hybridMultilevel"/>
    <w:tmpl w:val="AE62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057FF2"/>
    <w:rsid w:val="00057FF2"/>
    <w:rsid w:val="0018205F"/>
    <w:rsid w:val="002E34DD"/>
    <w:rsid w:val="005D0E70"/>
    <w:rsid w:val="007C0D33"/>
    <w:rsid w:val="00A06A95"/>
    <w:rsid w:val="00B53485"/>
    <w:rsid w:val="00B80084"/>
    <w:rsid w:val="00C779FE"/>
    <w:rsid w:val="00CD51E8"/>
    <w:rsid w:val="00CF5BDB"/>
    <w:rsid w:val="00D279A4"/>
    <w:rsid w:val="00EF01D1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СОВЕТЕ ТЕХНИКУМА</vt:lpstr>
    </vt:vector>
  </TitlesOfParts>
  <Company>Krokoz™ Inc.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ТЕХНИКУМА</dc:title>
  <dc:creator>ac</dc:creator>
  <cp:lastModifiedBy>ОК</cp:lastModifiedBy>
  <cp:revision>2</cp:revision>
  <cp:lastPrinted>2017-03-09T11:43:00Z</cp:lastPrinted>
  <dcterms:created xsi:type="dcterms:W3CDTF">2017-03-09T11:43:00Z</dcterms:created>
  <dcterms:modified xsi:type="dcterms:W3CDTF">2017-03-09T11:43:00Z</dcterms:modified>
</cp:coreProperties>
</file>